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483" w:rsidRPr="0031436C" w:rsidRDefault="004E7483" w:rsidP="00867B96">
      <w:pPr>
        <w:spacing w:line="600" w:lineRule="exact"/>
        <w:jc w:val="center"/>
        <w:rPr>
          <w:rFonts w:ascii="宋体"/>
          <w:b/>
          <w:color w:val="000000"/>
          <w:sz w:val="44"/>
          <w:szCs w:val="44"/>
        </w:rPr>
      </w:pPr>
      <w:r w:rsidRPr="0031436C">
        <w:rPr>
          <w:rFonts w:ascii="宋体" w:hAnsi="宋体" w:hint="eastAsia"/>
          <w:b/>
          <w:color w:val="000000"/>
          <w:sz w:val="44"/>
          <w:szCs w:val="44"/>
        </w:rPr>
        <w:t>“智汇襄阳”专场招聘会公告</w:t>
      </w:r>
    </w:p>
    <w:p w:rsidR="004E7483" w:rsidRPr="00016D3B" w:rsidRDefault="004E7483" w:rsidP="00867B96">
      <w:pPr>
        <w:spacing w:line="600" w:lineRule="exact"/>
        <w:rPr>
          <w:rFonts w:ascii="仿宋_GB2312" w:eastAsia="仿宋_GB2312"/>
          <w:b/>
          <w:color w:val="000000"/>
          <w:sz w:val="44"/>
          <w:szCs w:val="44"/>
        </w:rPr>
      </w:pPr>
    </w:p>
    <w:p w:rsidR="004E7483" w:rsidRDefault="004E7483" w:rsidP="00260844">
      <w:pPr>
        <w:spacing w:line="64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为加快构筑区域人才高地，助推汉江流域中心城市、省域副中心城市和“万亿工业强市”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建设</w:t>
      </w:r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，襄阳市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决定</w:t>
      </w:r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在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武汉</w:t>
      </w:r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举办“智汇襄阳”专场招聘会。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现将有关事宜公告如下：</w:t>
      </w:r>
    </w:p>
    <w:p w:rsidR="004E7483" w:rsidRDefault="004E7483" w:rsidP="00260844">
      <w:pPr>
        <w:spacing w:line="64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A40363">
        <w:rPr>
          <w:rFonts w:ascii="黑体" w:eastAsia="黑体" w:hAnsi="宋体" w:hint="eastAsia"/>
          <w:sz w:val="32"/>
          <w:szCs w:val="32"/>
        </w:rPr>
        <w:t>时间：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1"/>
          <w:attr w:name="Month" w:val="12"/>
          <w:attr w:name="Year" w:val="2016"/>
        </w:smartTagPr>
        <w:r w:rsidRPr="00867B96">
          <w:rPr>
            <w:rFonts w:ascii="仿宋_GB2312" w:eastAsia="仿宋_GB2312" w:hAnsi="宋体"/>
            <w:color w:val="000000"/>
            <w:sz w:val="32"/>
            <w:szCs w:val="32"/>
          </w:rPr>
          <w:t>2016</w:t>
        </w:r>
        <w:r w:rsidRPr="00867B96">
          <w:rPr>
            <w:rFonts w:ascii="仿宋_GB2312" w:eastAsia="仿宋_GB2312" w:hAnsi="宋体" w:hint="eastAsia"/>
            <w:color w:val="000000"/>
            <w:sz w:val="32"/>
            <w:szCs w:val="32"/>
          </w:rPr>
          <w:t>年</w:t>
        </w:r>
        <w:r>
          <w:rPr>
            <w:rFonts w:ascii="仿宋_GB2312" w:eastAsia="仿宋_GB2312" w:hAnsi="宋体"/>
            <w:color w:val="000000"/>
            <w:sz w:val="32"/>
            <w:szCs w:val="32"/>
          </w:rPr>
          <w:t>12</w:t>
        </w:r>
        <w:r w:rsidRPr="00016D3B">
          <w:rPr>
            <w:rFonts w:ascii="仿宋_GB2312" w:eastAsia="仿宋_GB2312" w:hAnsi="宋体" w:hint="eastAsia"/>
            <w:color w:val="000000"/>
            <w:sz w:val="32"/>
            <w:szCs w:val="32"/>
          </w:rPr>
          <w:t>月</w:t>
        </w:r>
        <w:r>
          <w:rPr>
            <w:rFonts w:ascii="仿宋_GB2312" w:eastAsia="仿宋_GB2312" w:hAnsi="宋体"/>
            <w:color w:val="000000"/>
            <w:sz w:val="32"/>
            <w:szCs w:val="32"/>
          </w:rPr>
          <w:t>11</w:t>
        </w:r>
        <w:r w:rsidRPr="00016D3B">
          <w:rPr>
            <w:rFonts w:ascii="仿宋_GB2312" w:eastAsia="仿宋_GB2312" w:hAnsi="宋体" w:hint="eastAsia"/>
            <w:color w:val="000000"/>
            <w:sz w:val="32"/>
            <w:szCs w:val="32"/>
          </w:rPr>
          <w:t>日</w:t>
        </w:r>
      </w:smartTag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（星期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日</w:t>
      </w:r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）上午</w:t>
      </w:r>
      <w:r w:rsidRPr="00016D3B">
        <w:rPr>
          <w:rFonts w:ascii="仿宋_GB2312" w:eastAsia="仿宋_GB2312" w:hAnsi="宋体"/>
          <w:color w:val="000000"/>
          <w:sz w:val="32"/>
          <w:szCs w:val="32"/>
        </w:rPr>
        <w:t>9</w:t>
      </w:r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至</w:t>
      </w:r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下午</w:t>
      </w:r>
      <w:r w:rsidRPr="00016D3B">
        <w:rPr>
          <w:rFonts w:ascii="仿宋_GB2312" w:eastAsia="仿宋_GB2312" w:hAnsi="宋体"/>
          <w:color w:val="000000"/>
          <w:sz w:val="32"/>
          <w:szCs w:val="32"/>
        </w:rPr>
        <w:t>17</w:t>
      </w:r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时</w:t>
      </w:r>
    </w:p>
    <w:p w:rsidR="004E7483" w:rsidRDefault="004E7483" w:rsidP="00260844">
      <w:pPr>
        <w:spacing w:line="640" w:lineRule="exact"/>
        <w:ind w:firstLineChars="200" w:firstLine="31680"/>
        <w:rPr>
          <w:rFonts w:ascii="仿宋_GB2312" w:eastAsia="仿宋_GB2312" w:hAnsi="宋体"/>
          <w:sz w:val="32"/>
          <w:szCs w:val="32"/>
        </w:rPr>
      </w:pPr>
      <w:r w:rsidRPr="00A40363">
        <w:rPr>
          <w:rFonts w:ascii="黑体" w:eastAsia="黑体" w:hAnsi="宋体" w:hint="eastAsia"/>
          <w:sz w:val="32"/>
          <w:szCs w:val="32"/>
        </w:rPr>
        <w:t>地点：</w:t>
      </w:r>
      <w:r w:rsidRPr="00D8699F">
        <w:rPr>
          <w:rFonts w:ascii="仿宋_GB2312" w:eastAsia="仿宋_GB2312" w:hAnsi="宋体" w:hint="eastAsia"/>
          <w:sz w:val="32"/>
          <w:szCs w:val="32"/>
        </w:rPr>
        <w:t>华中科技大学西体育馆</w:t>
      </w:r>
      <w:r>
        <w:rPr>
          <w:rFonts w:ascii="仿宋_GB2312" w:eastAsia="仿宋_GB2312" w:hAnsi="宋体" w:hint="eastAsia"/>
          <w:sz w:val="32"/>
          <w:szCs w:val="32"/>
        </w:rPr>
        <w:t>（武汉市</w:t>
      </w:r>
      <w:r w:rsidRPr="0016458D">
        <w:rPr>
          <w:rFonts w:ascii="仿宋_GB2312" w:eastAsia="仿宋_GB2312" w:hAnsi="宋体" w:hint="eastAsia"/>
          <w:sz w:val="32"/>
          <w:szCs w:val="32"/>
        </w:rPr>
        <w:t>洪山区珞喻路</w:t>
      </w:r>
      <w:r w:rsidRPr="0016458D">
        <w:rPr>
          <w:rFonts w:ascii="仿宋_GB2312" w:eastAsia="仿宋_GB2312" w:hAnsi="宋体"/>
          <w:sz w:val="32"/>
          <w:szCs w:val="32"/>
        </w:rPr>
        <w:t>1037</w:t>
      </w:r>
      <w:r w:rsidRPr="0016458D">
        <w:rPr>
          <w:rFonts w:ascii="仿宋_GB2312" w:eastAsia="仿宋_GB2312" w:hAnsi="宋体" w:hint="eastAsia"/>
          <w:sz w:val="32"/>
          <w:szCs w:val="32"/>
        </w:rPr>
        <w:t>号，</w:t>
      </w:r>
      <w:r>
        <w:rPr>
          <w:rFonts w:ascii="仿宋_GB2312" w:eastAsia="仿宋_GB2312" w:hAnsi="宋体" w:hint="eastAsia"/>
          <w:sz w:val="32"/>
          <w:szCs w:val="32"/>
        </w:rPr>
        <w:t>主校区</w:t>
      </w:r>
      <w:r w:rsidRPr="0016458D">
        <w:rPr>
          <w:rFonts w:ascii="仿宋_GB2312" w:eastAsia="仿宋_GB2312" w:hAnsi="宋体" w:hint="eastAsia"/>
          <w:sz w:val="32"/>
          <w:szCs w:val="32"/>
        </w:rPr>
        <w:t>南三门进</w:t>
      </w:r>
      <w:r>
        <w:rPr>
          <w:rFonts w:ascii="仿宋_GB2312" w:eastAsia="仿宋_GB2312" w:hAnsi="宋体" w:hint="eastAsia"/>
          <w:sz w:val="32"/>
          <w:szCs w:val="32"/>
        </w:rPr>
        <w:t>）</w:t>
      </w:r>
    </w:p>
    <w:p w:rsidR="004E7483" w:rsidRDefault="004E7483" w:rsidP="00260844">
      <w:pPr>
        <w:spacing w:line="64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A40363">
        <w:rPr>
          <w:rFonts w:ascii="黑体" w:eastAsia="黑体" w:hAnsi="宋体" w:hint="eastAsia"/>
          <w:sz w:val="32"/>
          <w:szCs w:val="32"/>
        </w:rPr>
        <w:t>主办单位：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中共襄阳市委、襄阳市人民政府</w:t>
      </w:r>
    </w:p>
    <w:p w:rsidR="004E7483" w:rsidRPr="00016D3B" w:rsidRDefault="004E7483" w:rsidP="00260844">
      <w:pPr>
        <w:spacing w:line="64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本次招聘会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上，襄阳市精心组织</w:t>
      </w:r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航天四十二所、航宇救生装备公司、新华光、江山重工、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化六建</w:t>
      </w:r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、中航精机、</w:t>
      </w:r>
      <w:r>
        <w:rPr>
          <w:rFonts w:ascii="仿宋_GB2312" w:eastAsia="仿宋_GB2312" w:hAnsi="宋体"/>
          <w:color w:val="000000"/>
          <w:sz w:val="32"/>
          <w:szCs w:val="32"/>
        </w:rPr>
        <w:t>3611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厂、</w:t>
      </w:r>
      <w:r>
        <w:rPr>
          <w:rFonts w:ascii="仿宋_GB2312" w:eastAsia="仿宋_GB2312" w:hAnsi="宋体"/>
          <w:color w:val="000000"/>
          <w:sz w:val="32"/>
          <w:szCs w:val="32"/>
        </w:rPr>
        <w:t>5713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厂、</w:t>
      </w:r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骆驼集团、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万洲电气、台基半导体、</w:t>
      </w:r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襄阳汽车轴承等</w:t>
      </w:r>
      <w:r w:rsidRPr="00016D3B">
        <w:rPr>
          <w:rFonts w:ascii="仿宋_GB2312" w:eastAsia="仿宋_GB2312" w:hAnsi="宋体"/>
          <w:color w:val="000000"/>
          <w:sz w:val="32"/>
          <w:szCs w:val="32"/>
        </w:rPr>
        <w:t>100</w:t>
      </w:r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余家中央、省属、市属重点企业，湖北文理学院、襄阳职业技术学院、襄阳汽车职业技术学院、襄阳市中心医院、襄阳市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第</w:t>
      </w:r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一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人民</w:t>
      </w:r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医院、襄阳市中医院、襄阳四中、襄阳五中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、襄阳一中</w:t>
      </w:r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、襄阳三中等数十家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重点</w:t>
      </w:r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事业单位参加，提供适合高校毕业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生就业的岗位</w:t>
      </w:r>
      <w:r>
        <w:rPr>
          <w:rFonts w:ascii="仿宋_GB2312" w:eastAsia="仿宋_GB2312" w:hAnsi="宋体"/>
          <w:color w:val="000000"/>
          <w:sz w:val="32"/>
          <w:szCs w:val="32"/>
        </w:rPr>
        <w:t>2</w:t>
      </w:r>
      <w:r w:rsidRPr="00016D3B">
        <w:rPr>
          <w:rFonts w:ascii="仿宋_GB2312" w:eastAsia="仿宋_GB2312" w:hAnsi="宋体"/>
          <w:color w:val="000000"/>
          <w:sz w:val="32"/>
          <w:szCs w:val="32"/>
        </w:rPr>
        <w:t>000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多个，其中有不少职位</w:t>
      </w:r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面向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博士、</w:t>
      </w:r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硕士研究生招聘。</w:t>
      </w:r>
    </w:p>
    <w:p w:rsidR="004E7483" w:rsidRDefault="004E7483" w:rsidP="00260844">
      <w:pPr>
        <w:spacing w:line="64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千古帝乡，智慧襄阳。热忱欢迎各大高校、科研院所有志有识之士！</w:t>
      </w:r>
    </w:p>
    <w:p w:rsidR="004E7483" w:rsidRDefault="004E7483" w:rsidP="00260844">
      <w:pPr>
        <w:spacing w:line="640" w:lineRule="exact"/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联系网址：襄阳党建网</w:t>
      </w:r>
      <w:r>
        <w:rPr>
          <w:rFonts w:ascii="仿宋_GB2312" w:eastAsia="仿宋_GB2312"/>
          <w:color w:val="000000"/>
          <w:sz w:val="32"/>
          <w:szCs w:val="32"/>
        </w:rPr>
        <w:t>wwww.xydjw.gov.cn</w:t>
      </w:r>
      <w:r>
        <w:rPr>
          <w:rFonts w:ascii="仿宋_GB2312" w:eastAsia="仿宋_GB2312" w:hint="eastAsia"/>
          <w:color w:val="000000"/>
          <w:sz w:val="32"/>
          <w:szCs w:val="32"/>
        </w:rPr>
        <w:t>；襄阳人事人才网</w:t>
      </w:r>
      <w:r>
        <w:rPr>
          <w:rFonts w:ascii="仿宋_GB2312" w:eastAsia="仿宋_GB2312"/>
          <w:color w:val="000000"/>
          <w:sz w:val="32"/>
          <w:szCs w:val="32"/>
        </w:rPr>
        <w:t>www.xfrsrc.gov.cn</w:t>
      </w:r>
    </w:p>
    <w:p w:rsidR="004E7483" w:rsidRPr="000C5A84" w:rsidRDefault="004E7483" w:rsidP="00260844">
      <w:pPr>
        <w:spacing w:line="640" w:lineRule="exact"/>
        <w:ind w:firstLineChars="20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0C5A84">
        <w:rPr>
          <w:rFonts w:ascii="仿宋_GB2312" w:eastAsia="仿宋_GB2312" w:hAnsi="宋体" w:hint="eastAsia"/>
          <w:color w:val="000000"/>
          <w:sz w:val="32"/>
          <w:szCs w:val="32"/>
        </w:rPr>
        <w:t>微信公众号：“汉江创客”二维码</w:t>
      </w:r>
    </w:p>
    <w:p w:rsidR="004E7483" w:rsidRDefault="004E7483" w:rsidP="000C5A84">
      <w:pPr>
        <w:jc w:val="center"/>
        <w:rPr>
          <w:rFonts w:ascii="仿宋" w:eastAsia="仿宋" w:hAnsi="仿宋" w:cs="仿宋"/>
          <w:sz w:val="32"/>
          <w:szCs w:val="32"/>
        </w:rPr>
      </w:pPr>
      <w:r w:rsidRPr="00C445C9">
        <w:rPr>
          <w:rFonts w:ascii="仿宋" w:eastAsia="仿宋" w:hAnsi="仿宋" w:cs="仿宋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alt="qrcode_for_gh_28ad0b91dfa5_430" style="width:203.25pt;height:203.25pt">
            <v:imagedata r:id="rId6" o:title=""/>
          </v:shape>
        </w:pict>
      </w:r>
    </w:p>
    <w:p w:rsidR="004E7483" w:rsidRPr="00016D3B" w:rsidRDefault="004E7483" w:rsidP="00260844">
      <w:pPr>
        <w:ind w:firstLineChars="200" w:firstLine="31680"/>
        <w:rPr>
          <w:rFonts w:ascii="仿宋_GB2312" w:eastAsia="仿宋_GB2312"/>
          <w:color w:val="000000"/>
          <w:sz w:val="32"/>
          <w:szCs w:val="32"/>
        </w:rPr>
      </w:pPr>
    </w:p>
    <w:p w:rsidR="004E7483" w:rsidRDefault="004E7483" w:rsidP="00AC71E7">
      <w:pPr>
        <w:rPr>
          <w:rFonts w:ascii="仿宋_GB2312" w:eastAsia="仿宋_GB2312" w:hAnsi="宋体"/>
          <w:color w:val="000000"/>
          <w:sz w:val="32"/>
          <w:szCs w:val="32"/>
        </w:rPr>
      </w:pPr>
    </w:p>
    <w:p w:rsidR="004E7483" w:rsidRDefault="004E7483" w:rsidP="00260844">
      <w:pPr>
        <w:ind w:firstLineChars="1150" w:firstLine="31680"/>
        <w:rPr>
          <w:rFonts w:ascii="仿宋_GB2312" w:eastAsia="仿宋_GB2312" w:hAnsi="宋体"/>
          <w:color w:val="000000"/>
          <w:sz w:val="32"/>
          <w:szCs w:val="32"/>
        </w:rPr>
      </w:pPr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中共襄阳市委</w:t>
      </w:r>
      <w:r>
        <w:rPr>
          <w:rFonts w:ascii="仿宋_GB2312" w:eastAsia="仿宋_GB2312" w:hAnsi="宋体"/>
          <w:color w:val="000000"/>
          <w:sz w:val="32"/>
          <w:szCs w:val="32"/>
        </w:rPr>
        <w:t xml:space="preserve">   </w:t>
      </w:r>
      <w:r w:rsidRPr="00016D3B">
        <w:rPr>
          <w:rFonts w:ascii="仿宋_GB2312" w:eastAsia="仿宋_GB2312" w:hAnsi="宋体" w:hint="eastAsia"/>
          <w:color w:val="000000"/>
          <w:sz w:val="32"/>
          <w:szCs w:val="32"/>
        </w:rPr>
        <w:t>襄阳市人民政府</w:t>
      </w:r>
    </w:p>
    <w:p w:rsidR="004E7483" w:rsidRPr="00016D3B" w:rsidRDefault="004E7483" w:rsidP="0007312B">
      <w:pPr>
        <w:ind w:firstLineChars="200" w:firstLine="31680"/>
        <w:rPr>
          <w:rFonts w:ascii="仿宋_GB2312" w:eastAsia="仿宋_GB2312"/>
          <w:sz w:val="32"/>
          <w:szCs w:val="32"/>
        </w:rPr>
      </w:pPr>
      <w:r w:rsidRPr="00016D3B">
        <w:rPr>
          <w:rFonts w:ascii="仿宋_GB2312" w:eastAsia="仿宋_GB2312" w:hAnsi="宋体"/>
          <w:color w:val="000000"/>
          <w:sz w:val="32"/>
          <w:szCs w:val="32"/>
        </w:rPr>
        <w:t xml:space="preserve">                   </w:t>
      </w:r>
      <w:r w:rsidRPr="00016D3B">
        <w:rPr>
          <w:rFonts w:ascii="仿宋_GB2312" w:eastAsia="仿宋_GB2312" w:hAnsi="宋体"/>
          <w:sz w:val="32"/>
          <w:szCs w:val="32"/>
        </w:rPr>
        <w:t xml:space="preserve">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2"/>
          <w:attr w:name="Year" w:val="2016"/>
        </w:smartTagPr>
        <w:r w:rsidRPr="00016D3B">
          <w:rPr>
            <w:rFonts w:ascii="仿宋_GB2312" w:eastAsia="仿宋_GB2312" w:hAnsi="宋体"/>
            <w:sz w:val="32"/>
            <w:szCs w:val="32"/>
          </w:rPr>
          <w:t>2016</w:t>
        </w:r>
        <w:r w:rsidRPr="00016D3B">
          <w:rPr>
            <w:rFonts w:ascii="仿宋_GB2312" w:eastAsia="仿宋_GB2312" w:hAnsi="宋体" w:hint="eastAsia"/>
            <w:sz w:val="32"/>
            <w:szCs w:val="32"/>
          </w:rPr>
          <w:t>年</w:t>
        </w:r>
        <w:r>
          <w:rPr>
            <w:rFonts w:ascii="仿宋_GB2312" w:eastAsia="仿宋_GB2312" w:hAnsi="宋体"/>
            <w:sz w:val="32"/>
            <w:szCs w:val="32"/>
          </w:rPr>
          <w:t>12</w:t>
        </w:r>
        <w:r w:rsidRPr="00016D3B">
          <w:rPr>
            <w:rFonts w:ascii="仿宋_GB2312" w:eastAsia="仿宋_GB2312" w:hAnsi="宋体" w:hint="eastAsia"/>
            <w:sz w:val="32"/>
            <w:szCs w:val="32"/>
          </w:rPr>
          <w:t>月</w:t>
        </w:r>
        <w:r>
          <w:rPr>
            <w:rFonts w:ascii="仿宋_GB2312" w:eastAsia="仿宋_GB2312" w:hAnsi="宋体"/>
            <w:sz w:val="32"/>
            <w:szCs w:val="32"/>
          </w:rPr>
          <w:t>1</w:t>
        </w:r>
        <w:r w:rsidRPr="00016D3B">
          <w:rPr>
            <w:rFonts w:ascii="仿宋_GB2312" w:eastAsia="仿宋_GB2312" w:hAnsi="宋体" w:hint="eastAsia"/>
            <w:sz w:val="32"/>
            <w:szCs w:val="32"/>
          </w:rPr>
          <w:t>日</w:t>
        </w:r>
      </w:smartTag>
    </w:p>
    <w:sectPr w:rsidR="004E7483" w:rsidRPr="00016D3B" w:rsidSect="00867B96">
      <w:footerReference w:type="default" r:id="rId7"/>
      <w:pgSz w:w="11906" w:h="16838"/>
      <w:pgMar w:top="2211" w:right="1588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483" w:rsidRDefault="004E7483" w:rsidP="00E61C2C">
      <w:r>
        <w:separator/>
      </w:r>
    </w:p>
  </w:endnote>
  <w:endnote w:type="continuationSeparator" w:id="0">
    <w:p w:rsidR="004E7483" w:rsidRDefault="004E7483" w:rsidP="00E61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483" w:rsidRDefault="004E748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4E7483" w:rsidRDefault="004E7483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260844">
                    <w:rPr>
                      <w:noProof/>
                      <w:sz w:val="18"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483" w:rsidRDefault="004E7483" w:rsidP="00E61C2C">
      <w:r>
        <w:separator/>
      </w:r>
    </w:p>
  </w:footnote>
  <w:footnote w:type="continuationSeparator" w:id="0">
    <w:p w:rsidR="004E7483" w:rsidRDefault="004E7483" w:rsidP="00E61C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3C2A"/>
    <w:rsid w:val="00016D3B"/>
    <w:rsid w:val="000244AE"/>
    <w:rsid w:val="000376D6"/>
    <w:rsid w:val="000623F7"/>
    <w:rsid w:val="00063BE1"/>
    <w:rsid w:val="0007312B"/>
    <w:rsid w:val="000A2B0D"/>
    <w:rsid w:val="000C5A84"/>
    <w:rsid w:val="000D1F1A"/>
    <w:rsid w:val="000F6390"/>
    <w:rsid w:val="00107C46"/>
    <w:rsid w:val="00113158"/>
    <w:rsid w:val="00143499"/>
    <w:rsid w:val="0016458D"/>
    <w:rsid w:val="001C29E3"/>
    <w:rsid w:val="001C52CC"/>
    <w:rsid w:val="001D6CF5"/>
    <w:rsid w:val="0021428B"/>
    <w:rsid w:val="0024058F"/>
    <w:rsid w:val="00247D35"/>
    <w:rsid w:val="002565A0"/>
    <w:rsid w:val="00260844"/>
    <w:rsid w:val="002669F7"/>
    <w:rsid w:val="00274097"/>
    <w:rsid w:val="002B2F4E"/>
    <w:rsid w:val="002F3DCD"/>
    <w:rsid w:val="0031436C"/>
    <w:rsid w:val="003209D2"/>
    <w:rsid w:val="00336209"/>
    <w:rsid w:val="00337706"/>
    <w:rsid w:val="0034032F"/>
    <w:rsid w:val="00353454"/>
    <w:rsid w:val="00353ADA"/>
    <w:rsid w:val="00357126"/>
    <w:rsid w:val="00372C8E"/>
    <w:rsid w:val="00395475"/>
    <w:rsid w:val="003D4F2E"/>
    <w:rsid w:val="003D7B84"/>
    <w:rsid w:val="003E238C"/>
    <w:rsid w:val="00431906"/>
    <w:rsid w:val="00457966"/>
    <w:rsid w:val="004B1707"/>
    <w:rsid w:val="004D3845"/>
    <w:rsid w:val="004E7483"/>
    <w:rsid w:val="00503C2A"/>
    <w:rsid w:val="00586664"/>
    <w:rsid w:val="005A7301"/>
    <w:rsid w:val="005D79A6"/>
    <w:rsid w:val="005F0604"/>
    <w:rsid w:val="00643269"/>
    <w:rsid w:val="00750C19"/>
    <w:rsid w:val="00752082"/>
    <w:rsid w:val="007540E7"/>
    <w:rsid w:val="0075714D"/>
    <w:rsid w:val="00773959"/>
    <w:rsid w:val="007B6F1A"/>
    <w:rsid w:val="007C28AA"/>
    <w:rsid w:val="007F7956"/>
    <w:rsid w:val="00861509"/>
    <w:rsid w:val="00867B96"/>
    <w:rsid w:val="00895D16"/>
    <w:rsid w:val="00896161"/>
    <w:rsid w:val="008A5040"/>
    <w:rsid w:val="008E5E22"/>
    <w:rsid w:val="00936977"/>
    <w:rsid w:val="00977B63"/>
    <w:rsid w:val="009E489B"/>
    <w:rsid w:val="009F718C"/>
    <w:rsid w:val="00A05422"/>
    <w:rsid w:val="00A40363"/>
    <w:rsid w:val="00A55073"/>
    <w:rsid w:val="00A90E4C"/>
    <w:rsid w:val="00AA1955"/>
    <w:rsid w:val="00AC71E7"/>
    <w:rsid w:val="00B12442"/>
    <w:rsid w:val="00B15C22"/>
    <w:rsid w:val="00B320AF"/>
    <w:rsid w:val="00B86DE8"/>
    <w:rsid w:val="00BC47FB"/>
    <w:rsid w:val="00BD0B0D"/>
    <w:rsid w:val="00C120BE"/>
    <w:rsid w:val="00C445C9"/>
    <w:rsid w:val="00C47C8E"/>
    <w:rsid w:val="00C6039B"/>
    <w:rsid w:val="00CA6B77"/>
    <w:rsid w:val="00CC2AFE"/>
    <w:rsid w:val="00CC68E3"/>
    <w:rsid w:val="00CE172E"/>
    <w:rsid w:val="00CE2F0D"/>
    <w:rsid w:val="00D23535"/>
    <w:rsid w:val="00D8699F"/>
    <w:rsid w:val="00E30247"/>
    <w:rsid w:val="00E32796"/>
    <w:rsid w:val="00E376C4"/>
    <w:rsid w:val="00E45DA4"/>
    <w:rsid w:val="00E570EF"/>
    <w:rsid w:val="00E61C2C"/>
    <w:rsid w:val="00E81478"/>
    <w:rsid w:val="00EB324F"/>
    <w:rsid w:val="00EE37B4"/>
    <w:rsid w:val="00F2034E"/>
    <w:rsid w:val="00FC1F39"/>
    <w:rsid w:val="00FD6E86"/>
    <w:rsid w:val="00FE6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1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61C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1C2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E61C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1C2C"/>
    <w:rPr>
      <w:rFonts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0C5A84"/>
    <w:rPr>
      <w:rFonts w:cs="Times New Roman"/>
      <w:color w:val="333333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EB324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0BE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84</Words>
  <Characters>481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“智汇襄阳”大型专场人才招聘会公告</dc:title>
  <dc:subject/>
  <dc:creator>lenovo</dc:creator>
  <cp:keywords/>
  <dc:description/>
  <cp:lastModifiedBy>微软用户</cp:lastModifiedBy>
  <cp:revision>4</cp:revision>
  <cp:lastPrinted>2016-11-24T09:19:00Z</cp:lastPrinted>
  <dcterms:created xsi:type="dcterms:W3CDTF">2016-12-01T00:34:00Z</dcterms:created>
  <dcterms:modified xsi:type="dcterms:W3CDTF">2016-12-01T02:12:00Z</dcterms:modified>
</cp:coreProperties>
</file>